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75" w:rsidRPr="00582D3F" w:rsidRDefault="00EF5E75" w:rsidP="00EF5E75">
      <w:pPr>
        <w:pStyle w:val="10"/>
        <w:spacing w:after="280" w:line="298" w:lineRule="exact"/>
        <w:ind w:firstLine="0"/>
        <w:rPr>
          <w:color w:val="auto"/>
          <w:lang w:eastAsia="ja-JP"/>
        </w:rPr>
      </w:pPr>
      <w:r w:rsidRPr="00582D3F">
        <w:rPr>
          <w:rFonts w:hint="eastAsia"/>
          <w:color w:val="auto"/>
          <w:lang w:eastAsia="ja-JP"/>
        </w:rPr>
        <w:t>（別記様式</w:t>
      </w:r>
      <w:r w:rsidR="00141D49" w:rsidRPr="00582D3F">
        <w:rPr>
          <w:rFonts w:hint="eastAsia"/>
          <w:color w:val="auto"/>
          <w:lang w:eastAsia="ja-JP"/>
        </w:rPr>
        <w:t>２４</w:t>
      </w:r>
      <w:r w:rsidRPr="00582D3F">
        <w:rPr>
          <w:rFonts w:hint="eastAsia"/>
          <w:color w:val="auto"/>
          <w:lang w:eastAsia="ja-JP"/>
        </w:rPr>
        <w:t>）</w:t>
      </w:r>
    </w:p>
    <w:p w:rsidR="00BE0D44" w:rsidRPr="00582D3F" w:rsidRDefault="00BE0D44" w:rsidP="00F134E5">
      <w:pPr>
        <w:suppressAutoHyphens/>
        <w:overflowPunct w:val="0"/>
        <w:autoSpaceDE w:val="0"/>
        <w:autoSpaceDN w:val="0"/>
        <w:ind w:right="206"/>
        <w:jc w:val="right"/>
        <w:textAlignment w:val="baseline"/>
        <w:rPr>
          <w:rFonts w:ascii="ＭＳ 明朝" w:eastAsia="ＭＳ 明朝" w:hAnsi="ＭＳ 明朝" w:cs="ＭＳ 明朝"/>
          <w:color w:val="auto"/>
          <w:sz w:val="22"/>
          <w:szCs w:val="22"/>
          <w:u w:val="single" w:color="000000"/>
          <w:lang w:eastAsia="ja-JP" w:bidi="ar-SA"/>
        </w:rPr>
      </w:pPr>
    </w:p>
    <w:p w:rsidR="00BE0D44" w:rsidRPr="00582D3F" w:rsidRDefault="00BE0D44" w:rsidP="006F3F15">
      <w:pPr>
        <w:suppressAutoHyphens/>
        <w:wordWrap w:val="0"/>
        <w:overflowPunct w:val="0"/>
        <w:autoSpaceDE w:val="0"/>
        <w:autoSpaceDN w:val="0"/>
        <w:ind w:right="206"/>
        <w:jc w:val="right"/>
        <w:textAlignment w:val="baseline"/>
        <w:rPr>
          <w:rFonts w:ascii="ＭＳ 明朝" w:eastAsia="ＭＳ 明朝" w:hAnsi="ＭＳ 明朝"/>
          <w:color w:val="auto"/>
          <w:spacing w:val="4"/>
          <w:sz w:val="21"/>
          <w:szCs w:val="21"/>
          <w:lang w:eastAsia="ja-JP" w:bidi="ar-SA"/>
        </w:rPr>
      </w:pPr>
      <w:r w:rsidRPr="00582D3F">
        <w:rPr>
          <w:rFonts w:ascii="ＭＳ 明朝" w:eastAsia="ＭＳ 明朝" w:hAnsi="ＭＳ 明朝" w:cs="ＭＳ 明朝" w:hint="eastAsia"/>
          <w:color w:val="auto"/>
          <w:sz w:val="22"/>
          <w:szCs w:val="22"/>
          <w:u w:val="single" w:color="000000"/>
          <w:lang w:eastAsia="ja-JP" w:bidi="ar-SA"/>
        </w:rPr>
        <w:t>会</w:t>
      </w:r>
      <w:r w:rsidRPr="00582D3F">
        <w:rPr>
          <w:rFonts w:ascii="ＭＳ 明朝" w:eastAsia="ＭＳ 明朝" w:hAnsi="ＭＳ 明朝" w:cs="ＭＳ 明朝"/>
          <w:color w:val="auto"/>
          <w:sz w:val="22"/>
          <w:szCs w:val="22"/>
          <w:u w:val="single" w:color="000000"/>
          <w:lang w:eastAsia="ja-JP" w:bidi="ar-SA"/>
        </w:rPr>
        <w:t xml:space="preserve"> </w:t>
      </w:r>
      <w:r w:rsidRPr="00582D3F">
        <w:rPr>
          <w:rFonts w:ascii="ＭＳ 明朝" w:eastAsia="ＭＳ 明朝" w:hAnsi="ＭＳ 明朝" w:cs="ＭＳ 明朝" w:hint="eastAsia"/>
          <w:color w:val="auto"/>
          <w:sz w:val="22"/>
          <w:szCs w:val="22"/>
          <w:u w:val="single" w:color="000000"/>
          <w:lang w:eastAsia="ja-JP" w:bidi="ar-SA"/>
        </w:rPr>
        <w:t xml:space="preserve">　社　</w:t>
      </w:r>
      <w:r w:rsidRPr="00582D3F">
        <w:rPr>
          <w:rFonts w:ascii="ＭＳ 明朝" w:eastAsia="ＭＳ 明朝" w:hAnsi="ＭＳ 明朝" w:cs="ＭＳ 明朝"/>
          <w:color w:val="auto"/>
          <w:sz w:val="22"/>
          <w:szCs w:val="22"/>
          <w:u w:val="single" w:color="000000"/>
          <w:lang w:eastAsia="ja-JP" w:bidi="ar-SA"/>
        </w:rPr>
        <w:t xml:space="preserve"> </w:t>
      </w:r>
      <w:r w:rsidRPr="00582D3F">
        <w:rPr>
          <w:rFonts w:ascii="ＭＳ 明朝" w:eastAsia="ＭＳ 明朝" w:hAnsi="ＭＳ 明朝" w:cs="ＭＳ 明朝" w:hint="eastAsia"/>
          <w:color w:val="auto"/>
          <w:sz w:val="22"/>
          <w:szCs w:val="22"/>
          <w:u w:val="single" w:color="000000"/>
          <w:lang w:eastAsia="ja-JP" w:bidi="ar-SA"/>
        </w:rPr>
        <w:t>名：</w:t>
      </w:r>
      <w:r w:rsidR="006F3F15">
        <w:rPr>
          <w:rFonts w:ascii="ＭＳ 明朝" w:eastAsia="ＭＳ 明朝" w:hAnsi="ＭＳ 明朝" w:cs="ＭＳ 明朝" w:hint="eastAsia"/>
          <w:color w:val="auto"/>
          <w:sz w:val="22"/>
          <w:szCs w:val="22"/>
          <w:u w:val="single" w:color="000000"/>
          <w:lang w:eastAsia="ja-JP" w:bidi="ar-SA"/>
        </w:rPr>
        <w:t xml:space="preserve">　　　　　　　　　　　　　　　　　　　　　　　　　</w:t>
      </w:r>
      <w:bookmarkStart w:id="0" w:name="_GoBack"/>
      <w:bookmarkEnd w:id="0"/>
    </w:p>
    <w:p w:rsidR="006F42CA" w:rsidRPr="00582D3F" w:rsidRDefault="006F42CA">
      <w:pPr>
        <w:pStyle w:val="10"/>
        <w:spacing w:after="280" w:line="298" w:lineRule="exact"/>
        <w:ind w:firstLine="0"/>
        <w:jc w:val="center"/>
        <w:rPr>
          <w:color w:val="auto"/>
          <w:lang w:eastAsia="ja-JP"/>
        </w:rPr>
      </w:pPr>
    </w:p>
    <w:p w:rsidR="00F7174E" w:rsidRPr="00582D3F" w:rsidRDefault="001E3A4D">
      <w:pPr>
        <w:pStyle w:val="10"/>
        <w:spacing w:after="280" w:line="298" w:lineRule="exact"/>
        <w:ind w:firstLine="0"/>
        <w:jc w:val="center"/>
        <w:rPr>
          <w:color w:val="auto"/>
          <w:lang w:eastAsia="ja-JP"/>
        </w:rPr>
      </w:pPr>
      <w:r w:rsidRPr="00582D3F">
        <w:rPr>
          <w:color w:val="auto"/>
          <w:lang w:eastAsia="ja-JP"/>
        </w:rPr>
        <w:t>ワーク・ライフ・バランス等の推進に関する指標についての適合状況</w:t>
      </w:r>
    </w:p>
    <w:p w:rsidR="0059030A" w:rsidRPr="00582D3F" w:rsidRDefault="0059030A" w:rsidP="0059030A">
      <w:pPr>
        <w:pStyle w:val="Word"/>
        <w:spacing w:line="274" w:lineRule="exact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※　１～３の全項目について、該当するものに○を付けること。</w:t>
      </w:r>
    </w:p>
    <w:p w:rsidR="0059030A" w:rsidRPr="00582D3F" w:rsidRDefault="0059030A" w:rsidP="0059030A">
      <w:pPr>
        <w:pStyle w:val="Word"/>
        <w:spacing w:line="274" w:lineRule="exact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※　それぞれ、該当することを証明する書類（認定通知書の写し）を添付すること。</w:t>
      </w:r>
    </w:p>
    <w:p w:rsidR="00141D49" w:rsidRPr="00582D3F" w:rsidRDefault="00141D49" w:rsidP="007777F3">
      <w:pPr>
        <w:pStyle w:val="10"/>
        <w:spacing w:after="0" w:line="298" w:lineRule="exact"/>
        <w:ind w:leftChars="100" w:left="240" w:firstLineChars="150" w:firstLine="330"/>
        <w:rPr>
          <w:color w:val="auto"/>
          <w:lang w:eastAsia="ja-JP"/>
        </w:rPr>
      </w:pPr>
    </w:p>
    <w:p w:rsidR="0059030A" w:rsidRPr="00582D3F" w:rsidRDefault="0059030A" w:rsidP="0059030A">
      <w:pPr>
        <w:pStyle w:val="15"/>
        <w:spacing w:line="274" w:lineRule="exact"/>
        <w:ind w:left="630" w:hanging="630"/>
        <w:rPr>
          <w:rFonts w:hint="default"/>
          <w:color w:val="auto"/>
        </w:rPr>
      </w:pPr>
      <w:r w:rsidRPr="00582D3F">
        <w:rPr>
          <w:color w:val="auto"/>
          <w:u w:val="single" w:color="000000"/>
        </w:rPr>
        <w:t>１．女性の職業生活における活躍の推進に関する法律に基づく認定</w:t>
      </w:r>
    </w:p>
    <w:p w:rsidR="0059030A" w:rsidRPr="00582D3F" w:rsidRDefault="0059030A" w:rsidP="0059030A">
      <w:pPr>
        <w:pStyle w:val="Word"/>
        <w:spacing w:line="274" w:lineRule="exact"/>
        <w:ind w:leftChars="200" w:left="900" w:rightChars="200" w:right="480" w:hangingChars="200" w:hanging="42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　プラチナえるぼし認定を取得している。</w:t>
      </w:r>
    </w:p>
    <w:p w:rsidR="0059030A" w:rsidRPr="00582D3F" w:rsidRDefault="0059030A" w:rsidP="0059030A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59030A" w:rsidRPr="00582D3F" w:rsidRDefault="0059030A" w:rsidP="0059030A">
      <w:pPr>
        <w:pStyle w:val="15"/>
        <w:spacing w:line="274" w:lineRule="exact"/>
        <w:ind w:left="630" w:hanging="630"/>
        <w:rPr>
          <w:rFonts w:hint="default"/>
          <w:color w:val="auto"/>
        </w:rPr>
      </w:pPr>
    </w:p>
    <w:p w:rsidR="0059030A" w:rsidRPr="00582D3F" w:rsidRDefault="0059030A" w:rsidP="0059030A">
      <w:pPr>
        <w:pStyle w:val="Word"/>
        <w:spacing w:line="274" w:lineRule="exact"/>
        <w:ind w:firstLine="432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　えるぼし３段階目の認定を取得している。</w:t>
      </w:r>
    </w:p>
    <w:p w:rsidR="0059030A" w:rsidRPr="00582D3F" w:rsidRDefault="0059030A" w:rsidP="0059030A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59030A" w:rsidRPr="00582D3F" w:rsidRDefault="0059030A" w:rsidP="0059030A">
      <w:pPr>
        <w:pStyle w:val="Word"/>
        <w:spacing w:line="274" w:lineRule="exact"/>
        <w:rPr>
          <w:rFonts w:hAnsi="ＭＳ 明朝" w:hint="default"/>
          <w:color w:val="auto"/>
        </w:rPr>
      </w:pPr>
    </w:p>
    <w:p w:rsidR="0059030A" w:rsidRPr="00582D3F" w:rsidRDefault="0059030A" w:rsidP="0059030A">
      <w:pPr>
        <w:pStyle w:val="Word"/>
        <w:spacing w:line="274" w:lineRule="exact"/>
        <w:ind w:leftChars="200" w:left="900" w:rightChars="100" w:right="240" w:hangingChars="200" w:hanging="420"/>
        <w:jc w:val="left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　えるぼし２段階目の認定を取得しており、かつ、「評価項目３：労働時間等の働き方」の基準を満たしている。</w:t>
      </w:r>
    </w:p>
    <w:p w:rsidR="0059030A" w:rsidRPr="00582D3F" w:rsidRDefault="0059030A" w:rsidP="0059030A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59030A" w:rsidRPr="00582D3F" w:rsidRDefault="0059030A" w:rsidP="0059030A">
      <w:pPr>
        <w:pStyle w:val="15"/>
        <w:spacing w:line="274" w:lineRule="exact"/>
        <w:ind w:left="630" w:hanging="630"/>
        <w:rPr>
          <w:rFonts w:hint="default"/>
          <w:color w:val="auto"/>
        </w:rPr>
      </w:pPr>
    </w:p>
    <w:p w:rsidR="0059030A" w:rsidRPr="00582D3F" w:rsidRDefault="0059030A" w:rsidP="0059030A">
      <w:pPr>
        <w:pStyle w:val="Word"/>
        <w:spacing w:line="274" w:lineRule="exact"/>
        <w:ind w:leftChars="200" w:left="900" w:rightChars="100" w:right="240" w:hangingChars="200" w:hanging="420"/>
        <w:jc w:val="left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　えるぼし１段階目の認定を取得しており、かつ、「評価項目３：労働時間等の働き方」の基準を満たしている。</w:t>
      </w:r>
    </w:p>
    <w:p w:rsidR="0059030A" w:rsidRPr="00582D3F" w:rsidRDefault="0059030A" w:rsidP="0059030A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59030A" w:rsidRPr="00582D3F" w:rsidRDefault="0059030A" w:rsidP="0059030A">
      <w:pPr>
        <w:pStyle w:val="Word"/>
        <w:spacing w:line="274" w:lineRule="exact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  <w:u w:val="single" w:color="000000"/>
        </w:rPr>
        <w:t>２．次世代育成支援対策推進法に基づく認定</w:t>
      </w:r>
    </w:p>
    <w:p w:rsidR="002D6B88" w:rsidRPr="00582D3F" w:rsidRDefault="002D6B88" w:rsidP="002D6B88">
      <w:pPr>
        <w:pStyle w:val="Word"/>
        <w:spacing w:line="274" w:lineRule="exact"/>
        <w:ind w:firstLine="42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「プラチナくるみん認定」を取得している。</w:t>
      </w: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2D6B88" w:rsidRPr="00582D3F" w:rsidRDefault="002D6B88" w:rsidP="002D6B88">
      <w:pPr>
        <w:pStyle w:val="Word"/>
        <w:spacing w:line="274" w:lineRule="exact"/>
        <w:ind w:firstLine="6300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tabs>
          <w:tab w:val="left" w:pos="780"/>
        </w:tabs>
        <w:spacing w:line="274" w:lineRule="exact"/>
        <w:ind w:leftChars="200" w:left="480" w:rightChars="200" w:right="480"/>
        <w:outlineLvl w:val="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 「くるみん認定」（令和７年４月１日以降の基準）を取得している。</w:t>
      </w:r>
    </w:p>
    <w:p w:rsidR="002D6B88" w:rsidRPr="00582D3F" w:rsidRDefault="002D6B88" w:rsidP="002D6B88">
      <w:pPr>
        <w:pStyle w:val="Word"/>
        <w:tabs>
          <w:tab w:val="left" w:pos="780"/>
        </w:tabs>
        <w:spacing w:line="274" w:lineRule="exact"/>
        <w:ind w:leftChars="200" w:left="480" w:rightChars="200" w:right="480"/>
        <w:outlineLvl w:val="0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2D6B88" w:rsidRPr="00582D3F" w:rsidRDefault="002D6B88" w:rsidP="002D6B88">
      <w:pPr>
        <w:pStyle w:val="Word"/>
        <w:spacing w:line="274" w:lineRule="exact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tabs>
          <w:tab w:val="left" w:pos="780"/>
        </w:tabs>
        <w:spacing w:line="274" w:lineRule="exact"/>
        <w:ind w:leftChars="200" w:left="900" w:rightChars="100" w:right="240" w:hangingChars="200" w:hanging="420"/>
        <w:outlineLvl w:val="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</w:t>
      </w:r>
      <w:r w:rsidRPr="00582D3F">
        <w:rPr>
          <w:rFonts w:hAnsi="ＭＳ 明朝" w:hint="default"/>
          <w:color w:val="auto"/>
        </w:rPr>
        <w:t xml:space="preserve"> </w:t>
      </w:r>
      <w:r w:rsidRPr="00582D3F">
        <w:rPr>
          <w:rFonts w:hAnsi="ＭＳ 明朝"/>
          <w:color w:val="auto"/>
        </w:rPr>
        <w:t>「くるみん認定」（令和４年４月１日～令和７年３月31日までの基準）を取得している。</w:t>
      </w:r>
    </w:p>
    <w:p w:rsidR="002D6B88" w:rsidRPr="00582D3F" w:rsidRDefault="002D6B88" w:rsidP="002D6B88">
      <w:pPr>
        <w:pStyle w:val="Word"/>
        <w:tabs>
          <w:tab w:val="left" w:pos="780"/>
        </w:tabs>
        <w:spacing w:line="274" w:lineRule="exact"/>
        <w:ind w:leftChars="200" w:left="900" w:rightChars="100" w:right="240" w:hangingChars="200" w:hanging="420"/>
        <w:outlineLvl w:val="0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spacing w:line="274" w:lineRule="exact"/>
        <w:ind w:leftChars="200" w:left="900" w:rightChars="100" w:right="240" w:hangingChars="200" w:hanging="420"/>
        <w:jc w:val="left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「くるみん認定」（平成29年４月１日～令和４年３月31日までの基準）を取得している。</w:t>
      </w:r>
    </w:p>
    <w:p w:rsidR="002D6B88" w:rsidRPr="00582D3F" w:rsidRDefault="002D6B88" w:rsidP="002D6B88">
      <w:pPr>
        <w:pStyle w:val="Word"/>
        <w:spacing w:line="274" w:lineRule="exact"/>
        <w:ind w:leftChars="200" w:left="900" w:rightChars="100" w:right="240" w:hangingChars="200" w:hanging="420"/>
        <w:jc w:val="left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spacing w:line="274" w:lineRule="exact"/>
        <w:ind w:firstLine="42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「くるみん認定」（平成29年３月31日までの基準）を取得している。</w:t>
      </w:r>
    </w:p>
    <w:p w:rsidR="002D6B88" w:rsidRPr="00582D3F" w:rsidRDefault="002D6B88" w:rsidP="002D6B88">
      <w:pPr>
        <w:pStyle w:val="Word"/>
        <w:spacing w:line="274" w:lineRule="exact"/>
        <w:ind w:firstLine="420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spacing w:line="274" w:lineRule="exact"/>
        <w:ind w:firstLine="42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「トライくるみん認定」（令和７年４月１日以降の基準）を取得している。</w:t>
      </w:r>
    </w:p>
    <w:p w:rsidR="002D6B88" w:rsidRPr="00582D3F" w:rsidRDefault="002D6B88" w:rsidP="002D6B88">
      <w:pPr>
        <w:pStyle w:val="Word"/>
        <w:spacing w:line="274" w:lineRule="exact"/>
        <w:ind w:firstLine="420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</w:p>
    <w:p w:rsidR="002D6B88" w:rsidRPr="00582D3F" w:rsidRDefault="002D6B88" w:rsidP="002D6B88">
      <w:pPr>
        <w:pStyle w:val="Word"/>
        <w:spacing w:line="274" w:lineRule="exact"/>
        <w:ind w:leftChars="200" w:left="900" w:rightChars="200" w:right="480" w:hangingChars="200" w:hanging="42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○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「トライくるみん認定」（令和４年４月１日～令和７年３月31日までの基準）を取得している。</w:t>
      </w: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  <w:r w:rsidRPr="00582D3F">
        <w:rPr>
          <w:rFonts w:hAnsi="ＭＳ 明朝"/>
          <w:color w:val="auto"/>
        </w:rPr>
        <w:t>【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・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該当しない</w:t>
      </w:r>
      <w:r w:rsidRPr="00582D3F">
        <w:rPr>
          <w:rFonts w:hAnsi="ＭＳ 明朝"/>
          <w:color w:val="auto"/>
          <w:spacing w:val="-1"/>
        </w:rPr>
        <w:t xml:space="preserve"> </w:t>
      </w:r>
      <w:r w:rsidRPr="00582D3F">
        <w:rPr>
          <w:rFonts w:hAnsi="ＭＳ 明朝"/>
          <w:color w:val="auto"/>
        </w:rPr>
        <w:t>】</w:t>
      </w:r>
    </w:p>
    <w:p w:rsidR="002D6B88" w:rsidRPr="00582D3F" w:rsidRDefault="002D6B88" w:rsidP="002D6B88">
      <w:pPr>
        <w:pStyle w:val="Word"/>
        <w:spacing w:line="274" w:lineRule="exact"/>
        <w:ind w:firstLineChars="3100" w:firstLine="6510"/>
        <w:rPr>
          <w:rFonts w:hAnsi="ＭＳ 明朝" w:hint="default"/>
          <w:color w:val="auto"/>
        </w:rPr>
      </w:pPr>
    </w:p>
    <w:p w:rsidR="0059030A" w:rsidRPr="00582D3F" w:rsidRDefault="0059030A" w:rsidP="0059030A">
      <w:pPr>
        <w:pStyle w:val="Word"/>
        <w:spacing w:line="274" w:lineRule="exact"/>
        <w:rPr>
          <w:rFonts w:hAnsi="ＭＳ 明朝" w:hint="default"/>
          <w:color w:val="auto"/>
          <w:u w:val="single" w:color="000000"/>
        </w:rPr>
      </w:pPr>
      <w:r w:rsidRPr="00582D3F">
        <w:rPr>
          <w:rFonts w:hAnsi="ＭＳ 明朝"/>
          <w:color w:val="auto"/>
          <w:u w:val="single" w:color="000000"/>
        </w:rPr>
        <w:t>３．青少年の雇用の促進等に関する法律に基づく認定</w:t>
      </w:r>
    </w:p>
    <w:p w:rsidR="0059030A" w:rsidRPr="00582D3F" w:rsidRDefault="0059030A" w:rsidP="0059030A">
      <w:pPr>
        <w:pStyle w:val="15"/>
        <w:spacing w:line="274" w:lineRule="exact"/>
        <w:ind w:leftChars="200" w:left="900" w:right="-1" w:hangingChars="200" w:hanging="420"/>
        <w:rPr>
          <w:rFonts w:hint="default"/>
          <w:color w:val="auto"/>
        </w:rPr>
      </w:pPr>
      <w:r w:rsidRPr="00582D3F">
        <w:rPr>
          <w:color w:val="auto"/>
        </w:rPr>
        <w:t>○　ユースエール認定を取得している。　　　　　　　　　　　【</w:t>
      </w:r>
      <w:r w:rsidRPr="00582D3F">
        <w:rPr>
          <w:color w:val="auto"/>
          <w:spacing w:val="-1"/>
        </w:rPr>
        <w:t xml:space="preserve"> </w:t>
      </w:r>
      <w:r w:rsidRPr="00582D3F">
        <w:rPr>
          <w:color w:val="auto"/>
        </w:rPr>
        <w:t>該当</w:t>
      </w:r>
      <w:r w:rsidRPr="00582D3F">
        <w:rPr>
          <w:color w:val="auto"/>
          <w:spacing w:val="-1"/>
        </w:rPr>
        <w:t xml:space="preserve"> </w:t>
      </w:r>
      <w:r w:rsidRPr="00582D3F">
        <w:rPr>
          <w:color w:val="auto"/>
        </w:rPr>
        <w:t>・</w:t>
      </w:r>
      <w:r w:rsidRPr="00582D3F">
        <w:rPr>
          <w:color w:val="auto"/>
          <w:spacing w:val="-1"/>
        </w:rPr>
        <w:t xml:space="preserve"> </w:t>
      </w:r>
      <w:r w:rsidRPr="00582D3F">
        <w:rPr>
          <w:color w:val="auto"/>
        </w:rPr>
        <w:t>該当しない</w:t>
      </w:r>
      <w:r w:rsidRPr="00582D3F">
        <w:rPr>
          <w:color w:val="auto"/>
          <w:spacing w:val="-1"/>
        </w:rPr>
        <w:t xml:space="preserve"> </w:t>
      </w:r>
      <w:r w:rsidRPr="00582D3F">
        <w:rPr>
          <w:color w:val="auto"/>
        </w:rPr>
        <w:t>】</w:t>
      </w:r>
    </w:p>
    <w:sectPr w:rsidR="0059030A" w:rsidRPr="00582D3F" w:rsidSect="00652E12">
      <w:pgSz w:w="11900" w:h="16840"/>
      <w:pgMar w:top="567" w:right="1100" w:bottom="567" w:left="1094" w:header="255" w:footer="2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C2" w:rsidRDefault="00B322C2">
      <w:r>
        <w:separator/>
      </w:r>
    </w:p>
  </w:endnote>
  <w:endnote w:type="continuationSeparator" w:id="0">
    <w:p w:rsidR="00B322C2" w:rsidRDefault="00B3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C2" w:rsidRDefault="00B322C2"/>
  </w:footnote>
  <w:footnote w:type="continuationSeparator" w:id="0">
    <w:p w:rsidR="00B322C2" w:rsidRDefault="00B322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7F1"/>
    <w:multiLevelType w:val="multilevel"/>
    <w:tmpl w:val="F48E8578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4E"/>
    <w:rsid w:val="00024DDB"/>
    <w:rsid w:val="00141D49"/>
    <w:rsid w:val="001E3A4D"/>
    <w:rsid w:val="002D6B88"/>
    <w:rsid w:val="00346EC1"/>
    <w:rsid w:val="003B6470"/>
    <w:rsid w:val="00582D3F"/>
    <w:rsid w:val="0059030A"/>
    <w:rsid w:val="00652E12"/>
    <w:rsid w:val="006722F3"/>
    <w:rsid w:val="00675678"/>
    <w:rsid w:val="006F3F15"/>
    <w:rsid w:val="006F42CA"/>
    <w:rsid w:val="007777F3"/>
    <w:rsid w:val="008C62F4"/>
    <w:rsid w:val="00934A98"/>
    <w:rsid w:val="009D5CE2"/>
    <w:rsid w:val="00A73E83"/>
    <w:rsid w:val="00B322C2"/>
    <w:rsid w:val="00B55380"/>
    <w:rsid w:val="00BE0D44"/>
    <w:rsid w:val="00CB5FC8"/>
    <w:rsid w:val="00CD6426"/>
    <w:rsid w:val="00DC7DE8"/>
    <w:rsid w:val="00E35E27"/>
    <w:rsid w:val="00EF5E75"/>
    <w:rsid w:val="00F133F1"/>
    <w:rsid w:val="00F134E5"/>
    <w:rsid w:val="00F1475E"/>
    <w:rsid w:val="00F7174E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642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60" w:line="401" w:lineRule="auto"/>
      <w:ind w:firstLine="26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2">
    <w:name w:val="テーブルのキャプション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その他|1"/>
    <w:basedOn w:val="a"/>
    <w:link w:val="13"/>
    <w:pPr>
      <w:spacing w:after="360" w:line="401" w:lineRule="auto"/>
      <w:ind w:firstLine="26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F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E75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F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E75"/>
    <w:rPr>
      <w:rFonts w:eastAsia="Times New Roman"/>
      <w:color w:val="000000"/>
    </w:rPr>
  </w:style>
  <w:style w:type="paragraph" w:customStyle="1" w:styleId="Word">
    <w:name w:val="標準；(Word文書)"/>
    <w:basedOn w:val="a"/>
    <w:rsid w:val="0059030A"/>
    <w:pPr>
      <w:suppressAutoHyphens/>
      <w:wordWrap w:val="0"/>
      <w:jc w:val="both"/>
      <w:textAlignment w:val="baseline"/>
    </w:pPr>
    <w:rPr>
      <w:rFonts w:ascii="ＭＳ 明朝" w:eastAsia="ＭＳ 明朝" w:hint="eastAsia"/>
      <w:sz w:val="21"/>
      <w:szCs w:val="20"/>
      <w:lang w:eastAsia="ja-JP" w:bidi="ar-SA"/>
    </w:rPr>
  </w:style>
  <w:style w:type="paragraph" w:customStyle="1" w:styleId="15">
    <w:name w:val="本文インデント1"/>
    <w:basedOn w:val="a"/>
    <w:rsid w:val="0059030A"/>
    <w:pPr>
      <w:suppressAutoHyphens/>
      <w:wordWrap w:val="0"/>
      <w:ind w:left="1322" w:hanging="1322"/>
      <w:textAlignment w:val="baseline"/>
    </w:pPr>
    <w:rPr>
      <w:rFonts w:ascii="ＭＳ 明朝" w:eastAsia="ＭＳ 明朝" w:hAnsi="ＭＳ 明朝" w:hint="eastAsia"/>
      <w:sz w:val="21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2025-03-11T11:29:00Z</dcterms:created>
  <dcterms:modified xsi:type="dcterms:W3CDTF">2025-08-04T08:14:00Z</dcterms:modified>
</cp:coreProperties>
</file>